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D24A44" w:rsidRDefault="0039266E" w:rsidP="00D24A44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856051" w:rsidRDefault="0039266E" w:rsidP="0085605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274AFF" w:rsidRDefault="00274AFF" w:rsidP="00274AFF">
      <w:pPr>
        <w:pStyle w:val="Titolo"/>
        <w:jc w:val="both"/>
        <w:rPr>
          <w:rFonts w:ascii="Verdana" w:hAnsi="Verdana"/>
          <w:color w:val="2D0A90"/>
          <w:sz w:val="24"/>
        </w:rPr>
      </w:pPr>
      <w:r w:rsidRPr="00274AFF">
        <w:rPr>
          <w:rFonts w:ascii="Verdana" w:hAnsi="Verdana"/>
          <w:color w:val="2D0A90"/>
          <w:sz w:val="24"/>
        </w:rPr>
        <w:t>IL SECOLO XIX            11 febbraio 2001</w:t>
      </w:r>
    </w:p>
    <w:p w:rsidR="00274AFF" w:rsidRPr="00274AFF" w:rsidRDefault="00274AFF" w:rsidP="00274AFF">
      <w:pPr>
        <w:pStyle w:val="Titolo"/>
        <w:jc w:val="both"/>
        <w:rPr>
          <w:rFonts w:ascii="Verdana" w:hAnsi="Verdana"/>
          <w:color w:val="2D0A90"/>
          <w:sz w:val="24"/>
        </w:rPr>
      </w:pP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8"/>
        </w:rPr>
      </w:pPr>
    </w:p>
    <w:p w:rsidR="00274AFF" w:rsidRPr="00274AFF" w:rsidRDefault="00274AFF" w:rsidP="00274AFF">
      <w:pPr>
        <w:jc w:val="both"/>
        <w:rPr>
          <w:rFonts w:ascii="Verdana" w:hAnsi="Verdana"/>
          <w:color w:val="2D0A90"/>
          <w:sz w:val="28"/>
        </w:rPr>
      </w:pPr>
      <w:r w:rsidRPr="00274AFF">
        <w:rPr>
          <w:rFonts w:ascii="Verdana" w:hAnsi="Verdana"/>
          <w:color w:val="2D0A90"/>
          <w:sz w:val="28"/>
        </w:rPr>
        <w:t>la FESTA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8"/>
        </w:rPr>
      </w:pPr>
    </w:p>
    <w:p w:rsidR="00274AFF" w:rsidRDefault="00274AFF" w:rsidP="00274AFF">
      <w:pPr>
        <w:pStyle w:val="Corpodeltesto"/>
        <w:rPr>
          <w:color w:val="2D0A90"/>
          <w:sz w:val="60"/>
        </w:rPr>
      </w:pPr>
      <w:r w:rsidRPr="00274AFF">
        <w:rPr>
          <w:color w:val="2D0A90"/>
          <w:sz w:val="60"/>
        </w:rPr>
        <w:t>Per compagni di giochi preti e volontari</w:t>
      </w:r>
      <w:r>
        <w:rPr>
          <w:color w:val="2D0A90"/>
          <w:sz w:val="60"/>
        </w:rPr>
        <w:t xml:space="preserve"> </w:t>
      </w:r>
    </w:p>
    <w:p w:rsidR="00274AFF" w:rsidRPr="00274AFF" w:rsidRDefault="00274AFF" w:rsidP="00274AFF">
      <w:pPr>
        <w:pStyle w:val="Corpodeltesto"/>
        <w:rPr>
          <w:b/>
          <w:bCs/>
          <w:color w:val="2D0A90"/>
          <w:sz w:val="60"/>
        </w:rPr>
      </w:pPr>
      <w:r w:rsidRPr="00274AFF">
        <w:rPr>
          <w:color w:val="2D0A90"/>
          <w:sz w:val="60"/>
        </w:rPr>
        <w:t xml:space="preserve">così i bimbi del </w:t>
      </w:r>
      <w:proofErr w:type="spellStart"/>
      <w:r w:rsidRPr="00274AFF">
        <w:rPr>
          <w:color w:val="2D0A90"/>
          <w:sz w:val="60"/>
        </w:rPr>
        <w:t>Cep</w:t>
      </w:r>
      <w:proofErr w:type="spellEnd"/>
      <w:r w:rsidRPr="00274AFF">
        <w:rPr>
          <w:color w:val="2D0A90"/>
          <w:sz w:val="60"/>
        </w:rPr>
        <w:t xml:space="preserve"> riscoprono</w:t>
      </w:r>
      <w:r>
        <w:rPr>
          <w:color w:val="2D0A90"/>
          <w:sz w:val="60"/>
        </w:rPr>
        <w:t xml:space="preserve"> </w:t>
      </w:r>
      <w:r w:rsidRPr="00274AFF">
        <w:rPr>
          <w:color w:val="2D0A90"/>
          <w:sz w:val="60"/>
        </w:rPr>
        <w:t>il quartiere</w:t>
      </w:r>
    </w:p>
    <w:p w:rsidR="00274AFF" w:rsidRPr="00274AFF" w:rsidRDefault="00274AFF" w:rsidP="00274AFF">
      <w:pPr>
        <w:pStyle w:val="Corpodeltesto"/>
        <w:rPr>
          <w:b/>
          <w:bCs/>
          <w:color w:val="2D0A90"/>
          <w:sz w:val="40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Ai piedi di palazzoni alti die</w:t>
      </w:r>
      <w:r w:rsidRPr="00274AFF">
        <w:rPr>
          <w:rFonts w:ascii="Verdana" w:hAnsi="Verdana"/>
          <w:color w:val="2D0A90"/>
          <w:sz w:val="22"/>
        </w:rPr>
        <w:softHyphen/>
        <w:t>ci o dodici piani, tra il ce</w:t>
      </w:r>
      <w:r w:rsidRPr="00274AFF">
        <w:rPr>
          <w:rFonts w:ascii="Verdana" w:hAnsi="Verdana"/>
          <w:color w:val="2D0A90"/>
          <w:sz w:val="22"/>
        </w:rPr>
        <w:softHyphen/>
        <w:t xml:space="preserve">mento e la strada, è possibile riscoprire i giochi dell'infanzia e il proprio quartiere. 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 xml:space="preserve">Succede al </w:t>
      </w:r>
      <w:proofErr w:type="spellStart"/>
      <w:r w:rsidRPr="00274AFF">
        <w:rPr>
          <w:rFonts w:ascii="Verdana" w:hAnsi="Verdana"/>
          <w:color w:val="2D0A90"/>
          <w:sz w:val="22"/>
        </w:rPr>
        <w:t>Cep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274AFF">
        <w:rPr>
          <w:rFonts w:ascii="Verdana" w:hAnsi="Verdana"/>
          <w:color w:val="2D0A90"/>
          <w:sz w:val="22"/>
        </w:rPr>
        <w:t>Pra</w:t>
      </w:r>
      <w:proofErr w:type="spellEnd"/>
      <w:r w:rsidRPr="00274AFF">
        <w:rPr>
          <w:rFonts w:ascii="Verdana" w:hAnsi="Verdana"/>
          <w:color w:val="2D0A90"/>
          <w:sz w:val="22"/>
        </w:rPr>
        <w:t>' dove ieri pome</w:t>
      </w:r>
      <w:r w:rsidRPr="00274AFF">
        <w:rPr>
          <w:rFonts w:ascii="Verdana" w:hAnsi="Verdana"/>
          <w:color w:val="2D0A90"/>
          <w:sz w:val="22"/>
        </w:rPr>
        <w:softHyphen/>
        <w:t xml:space="preserve">riggio i bambini hanno preso possesso, fisicamente, degli spazi dell'area </w:t>
      </w:r>
      <w:proofErr w:type="spellStart"/>
      <w:r w:rsidRPr="00274AFF">
        <w:rPr>
          <w:rFonts w:ascii="Verdana" w:hAnsi="Verdana"/>
          <w:color w:val="2D0A90"/>
          <w:sz w:val="22"/>
        </w:rPr>
        <w:t>Pianacci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che do</w:t>
      </w:r>
      <w:r w:rsidRPr="00274AFF">
        <w:rPr>
          <w:rFonts w:ascii="Verdana" w:hAnsi="Verdana"/>
          <w:color w:val="2D0A90"/>
          <w:sz w:val="22"/>
        </w:rPr>
        <w:softHyphen/>
        <w:t xml:space="preserve">vrebbe essere dedicata a loro ed è invece spesso terra di adulti poco raccomandabili. 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Hanno giocato, come tutti i bambini del mondo, seguiti da un gruppo di volontari.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 xml:space="preserve">E’ il frutto del lavoro di un giovane diacono, don Matteo </w:t>
      </w:r>
      <w:proofErr w:type="spellStart"/>
      <w:r w:rsidRPr="00274AFF">
        <w:rPr>
          <w:rFonts w:ascii="Verdana" w:hAnsi="Verdana"/>
          <w:color w:val="2D0A90"/>
          <w:sz w:val="22"/>
        </w:rPr>
        <w:t>Gilleri</w:t>
      </w:r>
      <w:proofErr w:type="spellEnd"/>
      <w:r w:rsidRPr="00274AFF">
        <w:rPr>
          <w:rFonts w:ascii="Verdana" w:hAnsi="Verdana"/>
          <w:color w:val="2D0A90"/>
          <w:sz w:val="22"/>
        </w:rPr>
        <w:t>, classe 1971, all'ultimo anno di seminario prima di ar</w:t>
      </w:r>
      <w:r w:rsidRPr="00274AFF">
        <w:rPr>
          <w:rFonts w:ascii="Verdana" w:hAnsi="Verdana"/>
          <w:color w:val="2D0A90"/>
          <w:sz w:val="22"/>
        </w:rPr>
        <w:softHyphen/>
        <w:t>rivare al sacerdozio.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«Mi è stato affidato il compito di curare la pastorale giovanile del vicaria</w:t>
      </w:r>
      <w:r w:rsidRPr="00274AFF">
        <w:rPr>
          <w:rFonts w:ascii="Verdana" w:hAnsi="Verdana"/>
          <w:color w:val="2D0A90"/>
          <w:sz w:val="22"/>
        </w:rPr>
        <w:softHyphen/>
        <w:t>to - racconta - che compren</w:t>
      </w:r>
      <w:r w:rsidRPr="00274AFF">
        <w:rPr>
          <w:rFonts w:ascii="Verdana" w:hAnsi="Verdana"/>
          <w:color w:val="2D0A90"/>
          <w:sz w:val="22"/>
        </w:rPr>
        <w:softHyphen/>
        <w:t>de tre parrocchie: l'Assunta, San Rocco e Maria Madre del Buonconsiglio. Sono trentamila persone, tante realtà diverse: la zona bassa è quella più tradi</w:t>
      </w:r>
      <w:r w:rsidRPr="00274AFF">
        <w:rPr>
          <w:rFonts w:ascii="Verdana" w:hAnsi="Verdana"/>
          <w:color w:val="2D0A90"/>
          <w:sz w:val="22"/>
        </w:rPr>
        <w:softHyphen/>
        <w:t>zionale, quella alta comprende molti abitanti insediati da po</w:t>
      </w:r>
      <w:r w:rsidRPr="00274AFF">
        <w:rPr>
          <w:rFonts w:ascii="Verdana" w:hAnsi="Verdana"/>
          <w:color w:val="2D0A90"/>
          <w:sz w:val="22"/>
        </w:rPr>
        <w:softHyphen/>
        <w:t xml:space="preserve">chi anni». 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Qualcuno aggiunge particolari: le chiese sono mol</w:t>
      </w:r>
      <w:r w:rsidRPr="00274AFF">
        <w:rPr>
          <w:rFonts w:ascii="Verdana" w:hAnsi="Verdana"/>
          <w:color w:val="2D0A90"/>
          <w:sz w:val="22"/>
        </w:rPr>
        <w:softHyphen/>
        <w:t>to più vuote di quello che ci si potrebbe aspettare, la fede fati</w:t>
      </w:r>
      <w:r w:rsidRPr="00274AFF">
        <w:rPr>
          <w:rFonts w:ascii="Verdana" w:hAnsi="Verdana"/>
          <w:color w:val="2D0A90"/>
          <w:sz w:val="22"/>
        </w:rPr>
        <w:softHyphen/>
        <w:t>ca a radicarsi.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 xml:space="preserve">Ma nel giorno della festa ai </w:t>
      </w:r>
      <w:proofErr w:type="spellStart"/>
      <w:r w:rsidRPr="00274AFF">
        <w:rPr>
          <w:rFonts w:ascii="Verdana" w:hAnsi="Verdana"/>
          <w:color w:val="2D0A90"/>
          <w:sz w:val="22"/>
        </w:rPr>
        <w:t>Pianacci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i protagonisti sono so</w:t>
      </w:r>
      <w:r w:rsidRPr="00274AFF">
        <w:rPr>
          <w:rFonts w:ascii="Verdana" w:hAnsi="Verdana"/>
          <w:color w:val="2D0A90"/>
          <w:sz w:val="22"/>
        </w:rPr>
        <w:softHyphen/>
        <w:t xml:space="preserve">prattutto i giovani, una ventina di ragazzi tra i diciotto e i </w:t>
      </w:r>
      <w:proofErr w:type="spellStart"/>
      <w:r w:rsidRPr="00274AFF">
        <w:rPr>
          <w:rFonts w:ascii="Verdana" w:hAnsi="Verdana"/>
          <w:color w:val="2D0A90"/>
          <w:sz w:val="22"/>
        </w:rPr>
        <w:t>tren</w:t>
      </w:r>
      <w:r w:rsidRPr="00274AFF">
        <w:rPr>
          <w:rFonts w:ascii="Verdana" w:hAnsi="Verdana"/>
          <w:color w:val="2D0A90"/>
          <w:sz w:val="22"/>
        </w:rPr>
        <w:softHyphen/>
        <w:t>t</w:t>
      </w:r>
      <w:proofErr w:type="spellEnd"/>
      <w:r w:rsidRPr="00274AFF">
        <w:rPr>
          <w:rFonts w:ascii="Verdana" w:hAnsi="Verdana"/>
          <w:color w:val="2D0A90"/>
          <w:sz w:val="22"/>
        </w:rPr>
        <w:t>'anni che hanno contribuito a ideare e organizzare i giochi e le rappresentazioni. E soprat</w:t>
      </w:r>
      <w:r w:rsidRPr="00274AFF">
        <w:rPr>
          <w:rFonts w:ascii="Verdana" w:hAnsi="Verdana"/>
          <w:color w:val="2D0A90"/>
          <w:sz w:val="22"/>
        </w:rPr>
        <w:softHyphen/>
        <w:t>tutto cinquanta bambini delle scuole elementari, la Nicolò Pa</w:t>
      </w:r>
      <w:r w:rsidRPr="00274AFF">
        <w:rPr>
          <w:rFonts w:ascii="Verdana" w:hAnsi="Verdana"/>
          <w:color w:val="2D0A90"/>
          <w:sz w:val="22"/>
        </w:rPr>
        <w:softHyphen/>
        <w:t>ganini e la Aldo Moro che affol</w:t>
      </w:r>
      <w:r w:rsidRPr="00274AFF">
        <w:rPr>
          <w:rFonts w:ascii="Verdana" w:hAnsi="Verdana"/>
          <w:color w:val="2D0A90"/>
          <w:sz w:val="22"/>
        </w:rPr>
        <w:softHyphen/>
        <w:t>lano i campetti per i giochi guidati.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 xml:space="preserve">«II tema è il mago di </w:t>
      </w:r>
      <w:proofErr w:type="spellStart"/>
      <w:r w:rsidRPr="00274AFF">
        <w:rPr>
          <w:rFonts w:ascii="Verdana" w:hAnsi="Verdana"/>
          <w:color w:val="2D0A90"/>
          <w:sz w:val="22"/>
        </w:rPr>
        <w:t>Oz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- racconta don Matteo - lo hanno scelto i nostri giovani. Una ragazza reciterà la parte di </w:t>
      </w:r>
      <w:proofErr w:type="spellStart"/>
      <w:r w:rsidRPr="00274AFF">
        <w:rPr>
          <w:rFonts w:ascii="Verdana" w:hAnsi="Verdana"/>
          <w:color w:val="2D0A90"/>
          <w:sz w:val="22"/>
        </w:rPr>
        <w:t>Doroty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, la protagonista della favola che deve arrivare fino a </w:t>
      </w:r>
      <w:proofErr w:type="spellStart"/>
      <w:r w:rsidRPr="00274AFF">
        <w:rPr>
          <w:rFonts w:ascii="Verdana" w:hAnsi="Verdana"/>
          <w:color w:val="2D0A90"/>
          <w:sz w:val="22"/>
        </w:rPr>
        <w:t>Oz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incontrando diversi perso</w:t>
      </w:r>
      <w:r w:rsidRPr="00274AFF">
        <w:rPr>
          <w:rFonts w:ascii="Verdana" w:hAnsi="Verdana"/>
          <w:color w:val="2D0A90"/>
          <w:sz w:val="22"/>
        </w:rPr>
        <w:softHyphen/>
        <w:t>naggi: lo spazzacamino, l'uomo di latta. Per incontrarli i bambi</w:t>
      </w:r>
      <w:r w:rsidRPr="00274AFF">
        <w:rPr>
          <w:rFonts w:ascii="Verdana" w:hAnsi="Verdana"/>
          <w:color w:val="2D0A90"/>
          <w:sz w:val="22"/>
        </w:rPr>
        <w:softHyphen/>
        <w:t xml:space="preserve">ni dovranno camminare a piedi e raggiungere alcuni angoli del quartiere». 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Un modo d</w:t>
      </w:r>
      <w:r>
        <w:rPr>
          <w:rFonts w:ascii="Verdana" w:hAnsi="Verdana"/>
          <w:color w:val="2D0A90"/>
          <w:sz w:val="22"/>
        </w:rPr>
        <w:t>i</w:t>
      </w:r>
      <w:r w:rsidRPr="00274AFF">
        <w:rPr>
          <w:rFonts w:ascii="Verdana" w:hAnsi="Verdana"/>
          <w:color w:val="2D0A90"/>
          <w:sz w:val="22"/>
        </w:rPr>
        <w:t xml:space="preserve"> riappropriarsi degli spazi, sotto lo sguardo vigile dei volontari. </w:t>
      </w: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«Da solo non manderei mai mio figlio in queste strade -racconta una madre - ci sono troppi pericoli. Ma così mi fido: li posso anche guardare dalla finestra, so che sono seguiti».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Attorno alle 15,30, tra un nu</w:t>
      </w:r>
      <w:r w:rsidRPr="00274AFF">
        <w:rPr>
          <w:rFonts w:ascii="Verdana" w:hAnsi="Verdana"/>
          <w:color w:val="2D0A90"/>
          <w:sz w:val="22"/>
        </w:rPr>
        <w:softHyphen/>
        <w:t>golo di bambini riuniti a canta</w:t>
      </w:r>
      <w:r w:rsidRPr="00274AFF">
        <w:rPr>
          <w:rFonts w:ascii="Verdana" w:hAnsi="Verdana"/>
          <w:color w:val="2D0A90"/>
          <w:sz w:val="22"/>
        </w:rPr>
        <w:softHyphen/>
        <w:t xml:space="preserve">re canzoni sotto la guida di un educatore, compare la figura esile di </w:t>
      </w:r>
      <w:proofErr w:type="spellStart"/>
      <w:r w:rsidRPr="00274AFF">
        <w:rPr>
          <w:rFonts w:ascii="Verdana" w:hAnsi="Verdana"/>
          <w:color w:val="2D0A90"/>
          <w:sz w:val="22"/>
        </w:rPr>
        <w:t>Doroty</w:t>
      </w:r>
      <w:proofErr w:type="spellEnd"/>
      <w:r w:rsidRPr="00274AFF">
        <w:rPr>
          <w:rFonts w:ascii="Verdana" w:hAnsi="Verdana"/>
          <w:color w:val="2D0A90"/>
          <w:sz w:val="22"/>
        </w:rPr>
        <w:t>, la protagonista della favola, vestita tutta di az</w:t>
      </w:r>
      <w:r w:rsidRPr="00274AFF">
        <w:rPr>
          <w:rFonts w:ascii="Verdana" w:hAnsi="Verdana"/>
          <w:color w:val="2D0A90"/>
          <w:sz w:val="22"/>
        </w:rPr>
        <w:softHyphen/>
        <w:t xml:space="preserve">zurro. </w:t>
      </w: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Accanto a lei arriva la fata buona, poi di volta in volta si mostrano tutti i protagonisti di un mondo incantato, scoper</w:t>
      </w:r>
      <w:r w:rsidRPr="00274AFF">
        <w:rPr>
          <w:rFonts w:ascii="Verdana" w:hAnsi="Verdana"/>
          <w:color w:val="2D0A90"/>
          <w:sz w:val="22"/>
        </w:rPr>
        <w:softHyphen/>
        <w:t xml:space="preserve">ti spostandosi da un angolo </w:t>
      </w:r>
      <w:proofErr w:type="spellStart"/>
      <w:r w:rsidRPr="00274AFF">
        <w:rPr>
          <w:rFonts w:ascii="Verdana" w:hAnsi="Verdana"/>
          <w:color w:val="2D0A90"/>
          <w:sz w:val="22"/>
        </w:rPr>
        <w:t>al</w:t>
      </w:r>
      <w:r w:rsidRPr="00274AFF">
        <w:rPr>
          <w:rFonts w:ascii="Verdana" w:hAnsi="Verdana"/>
          <w:color w:val="2D0A90"/>
          <w:sz w:val="22"/>
        </w:rPr>
        <w:softHyphen/>
        <w:t>l</w:t>
      </w:r>
      <w:proofErr w:type="spellEnd"/>
      <w:r w:rsidRPr="00274AFF">
        <w:rPr>
          <w:rFonts w:ascii="Verdana" w:hAnsi="Verdana"/>
          <w:color w:val="2D0A90"/>
          <w:sz w:val="22"/>
        </w:rPr>
        <w:t>'altro: dal giardino al campetto di calcio, poi a quello di basket spuntano streghe e spazzaca</w:t>
      </w:r>
      <w:r w:rsidRPr="00274AFF">
        <w:rPr>
          <w:rFonts w:ascii="Verdana" w:hAnsi="Verdana"/>
          <w:color w:val="2D0A90"/>
          <w:sz w:val="22"/>
        </w:rPr>
        <w:softHyphen/>
        <w:t>mini, fate e leoni.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 xml:space="preserve">Qualcuno guarda curioso, il </w:t>
      </w:r>
      <w:proofErr w:type="spellStart"/>
      <w:r w:rsidRPr="00274AFF">
        <w:rPr>
          <w:rFonts w:ascii="Verdana" w:hAnsi="Verdana"/>
          <w:color w:val="2D0A90"/>
          <w:sz w:val="22"/>
        </w:rPr>
        <w:t>Cep</w:t>
      </w:r>
      <w:proofErr w:type="spellEnd"/>
      <w:r w:rsidRPr="00274AFF">
        <w:rPr>
          <w:rFonts w:ascii="Verdana" w:hAnsi="Verdana"/>
          <w:color w:val="2D0A90"/>
          <w:sz w:val="22"/>
        </w:rPr>
        <w:t xml:space="preserve"> non è mai stato così popo</w:t>
      </w:r>
      <w:r w:rsidRPr="00274AFF">
        <w:rPr>
          <w:rFonts w:ascii="Verdana" w:hAnsi="Verdana"/>
          <w:color w:val="2D0A90"/>
          <w:sz w:val="22"/>
        </w:rPr>
        <w:softHyphen/>
        <w:t>lato di bambini.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Ognuno ha un cartellino di un colore che indi</w:t>
      </w:r>
      <w:r w:rsidRPr="00274AFF">
        <w:rPr>
          <w:rFonts w:ascii="Verdana" w:hAnsi="Verdana"/>
          <w:color w:val="2D0A90"/>
          <w:sz w:val="22"/>
        </w:rPr>
        <w:softHyphen/>
        <w:t>ca l'appartenenza a una delle quattro squadre che partecipa</w:t>
      </w:r>
      <w:r w:rsidRPr="00274AFF">
        <w:rPr>
          <w:rFonts w:ascii="Verdana" w:hAnsi="Verdana"/>
          <w:color w:val="2D0A90"/>
          <w:sz w:val="22"/>
        </w:rPr>
        <w:softHyphen/>
        <w:t xml:space="preserve">no al gioco. </w:t>
      </w: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C'è una scritta: "Ar</w:t>
      </w:r>
      <w:r w:rsidRPr="00274AFF">
        <w:rPr>
          <w:rFonts w:ascii="Verdana" w:hAnsi="Verdana"/>
          <w:color w:val="2D0A90"/>
          <w:sz w:val="22"/>
        </w:rPr>
        <w:softHyphen/>
        <w:t>rivederci a sabato prossimo".</w:t>
      </w:r>
    </w:p>
    <w:p w:rsid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  <w:r w:rsidRPr="00274AFF">
        <w:rPr>
          <w:rFonts w:ascii="Verdana" w:hAnsi="Verdana"/>
          <w:color w:val="2D0A90"/>
          <w:sz w:val="22"/>
        </w:rPr>
        <w:t>«La festa serve soprattutto a stabilire il primo contatto - spiega don Matteo - ma noi speriamo di continuare a man</w:t>
      </w:r>
      <w:r w:rsidRPr="00274AFF">
        <w:rPr>
          <w:rFonts w:ascii="Verdana" w:hAnsi="Verdana"/>
          <w:color w:val="2D0A90"/>
          <w:sz w:val="22"/>
        </w:rPr>
        <w:softHyphen/>
        <w:t>tenere un rapporto che duri nel tempo».</w:t>
      </w:r>
    </w:p>
    <w:p w:rsidR="00274AFF" w:rsidRPr="00274AFF" w:rsidRDefault="00274AFF" w:rsidP="00274AFF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274AFF" w:rsidRDefault="00274AFF" w:rsidP="00274AFF">
      <w:pPr>
        <w:ind w:firstLine="912"/>
        <w:jc w:val="both"/>
        <w:rPr>
          <w:rFonts w:ascii="Verdana" w:hAnsi="Verdana"/>
          <w:color w:val="2D0A90"/>
          <w:sz w:val="22"/>
        </w:rPr>
      </w:pPr>
    </w:p>
    <w:p w:rsidR="00F513DC" w:rsidRPr="00274AFF" w:rsidRDefault="00274AFF" w:rsidP="00274AFF">
      <w:pPr>
        <w:ind w:firstLine="912"/>
        <w:jc w:val="both"/>
        <w:rPr>
          <w:rFonts w:ascii="Verdana" w:hAnsi="Verdana"/>
          <w:color w:val="2D0A90"/>
        </w:rPr>
      </w:pPr>
      <w:r w:rsidRPr="00274AFF">
        <w:rPr>
          <w:rFonts w:ascii="Verdana" w:hAnsi="Verdana"/>
          <w:color w:val="2D0A90"/>
          <w:sz w:val="22"/>
        </w:rPr>
        <w:t xml:space="preserve">Bruno </w:t>
      </w:r>
      <w:proofErr w:type="spellStart"/>
      <w:r w:rsidRPr="00274AFF">
        <w:rPr>
          <w:rFonts w:ascii="Verdana" w:hAnsi="Verdana"/>
          <w:color w:val="2D0A90"/>
          <w:sz w:val="22"/>
        </w:rPr>
        <w:t>Viani</w:t>
      </w:r>
      <w:proofErr w:type="spellEnd"/>
    </w:p>
    <w:sectPr w:rsidR="00F513DC" w:rsidRPr="00274AF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2016-05-30T12:44:00Z</dcterms:created>
  <dcterms:modified xsi:type="dcterms:W3CDTF">2016-05-30T12:44:00Z</dcterms:modified>
</cp:coreProperties>
</file>